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Российская Федерация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Республика Хакасия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Алтайский район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Администрация муниципального образования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Новомихайловский сельсовет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«</w:t>
      </w:r>
      <w:r w:rsidR="00B55F5A" w:rsidRPr="00974F99">
        <w:rPr>
          <w:rFonts w:cs="Times New Roman"/>
          <w:szCs w:val="26"/>
        </w:rPr>
        <w:t>18</w:t>
      </w:r>
      <w:r w:rsidRPr="00974F99">
        <w:rPr>
          <w:rFonts w:cs="Times New Roman"/>
          <w:szCs w:val="26"/>
        </w:rPr>
        <w:t xml:space="preserve">» </w:t>
      </w:r>
      <w:r w:rsidR="00B55F5A" w:rsidRPr="00974F99">
        <w:rPr>
          <w:rFonts w:cs="Times New Roman"/>
          <w:szCs w:val="26"/>
        </w:rPr>
        <w:t>сентября</w:t>
      </w:r>
      <w:r w:rsidRPr="00974F99">
        <w:rPr>
          <w:rFonts w:cs="Times New Roman"/>
          <w:szCs w:val="26"/>
        </w:rPr>
        <w:t xml:space="preserve"> 20</w:t>
      </w:r>
      <w:r w:rsidR="00B55F5A" w:rsidRPr="00974F99">
        <w:rPr>
          <w:rFonts w:cs="Times New Roman"/>
          <w:szCs w:val="26"/>
        </w:rPr>
        <w:t>19</w:t>
      </w:r>
      <w:r w:rsidRPr="00974F99">
        <w:rPr>
          <w:rFonts w:cs="Times New Roman"/>
          <w:szCs w:val="26"/>
        </w:rPr>
        <w:t xml:space="preserve"> год                                                                    </w:t>
      </w:r>
      <w:r w:rsidR="00B55F5A" w:rsidRPr="00974F99">
        <w:rPr>
          <w:rFonts w:cs="Times New Roman"/>
          <w:szCs w:val="26"/>
        </w:rPr>
        <w:t xml:space="preserve">                          </w:t>
      </w:r>
      <w:r w:rsidRPr="00974F99">
        <w:rPr>
          <w:rFonts w:cs="Times New Roman"/>
          <w:szCs w:val="26"/>
        </w:rPr>
        <w:t xml:space="preserve">№ </w:t>
      </w:r>
      <w:r w:rsidR="00B55F5A" w:rsidRPr="00974F99">
        <w:rPr>
          <w:rFonts w:cs="Times New Roman"/>
          <w:szCs w:val="26"/>
        </w:rPr>
        <w:t>50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proofErr w:type="gramStart"/>
      <w:r w:rsidRPr="00974F99">
        <w:rPr>
          <w:rFonts w:cs="Times New Roman"/>
          <w:szCs w:val="26"/>
        </w:rPr>
        <w:t>с</w:t>
      </w:r>
      <w:proofErr w:type="gramEnd"/>
      <w:r w:rsidRPr="00974F99">
        <w:rPr>
          <w:rFonts w:cs="Times New Roman"/>
          <w:szCs w:val="26"/>
        </w:rPr>
        <w:t>. Новомихайловка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b/>
          <w:szCs w:val="26"/>
        </w:rPr>
        <w:t>ПОСТАНОВЛЕНИЕ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B55F5A" w:rsidP="00974F99">
      <w:pPr>
        <w:spacing w:after="0" w:line="240" w:lineRule="auto"/>
        <w:ind w:right="4677"/>
        <w:contextualSpacing/>
        <w:jc w:val="both"/>
        <w:rPr>
          <w:rFonts w:cs="Times New Roman"/>
          <w:color w:val="000000"/>
          <w:szCs w:val="26"/>
          <w:shd w:val="clear" w:color="auto" w:fill="FFFFFF"/>
        </w:rPr>
      </w:pPr>
      <w:r w:rsidRPr="00974F99">
        <w:rPr>
          <w:rFonts w:cs="Times New Roman"/>
          <w:color w:val="000000"/>
          <w:szCs w:val="26"/>
          <w:shd w:val="clear" w:color="auto" w:fill="FFFFFF"/>
        </w:rPr>
        <w:t>Об утверждении перечня первичных средств пожаротушения в местах общего пользования</w:t>
      </w:r>
      <w:r w:rsidR="00A15AE7" w:rsidRPr="00974F99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Pr="00974F99">
        <w:rPr>
          <w:rFonts w:cs="Times New Roman"/>
          <w:color w:val="000000"/>
          <w:szCs w:val="26"/>
          <w:shd w:val="clear" w:color="auto" w:fill="FFFFFF"/>
        </w:rPr>
        <w:t>Новомихайловского сельсовета Алтайского района Республики Хакасия</w:t>
      </w:r>
    </w:p>
    <w:p w:rsidR="00B55F5A" w:rsidRPr="00974F99" w:rsidRDefault="00B55F5A" w:rsidP="00974F99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974F99" w:rsidRDefault="00A15AE7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974F99">
        <w:rPr>
          <w:rFonts w:cs="Times New Roman"/>
          <w:szCs w:val="26"/>
        </w:rPr>
        <w:t xml:space="preserve">В целях обеспечения пожарной безопасности, принятия мер по защите объектов и жилых домов граждан от пожаров на территории </w:t>
      </w:r>
      <w:r w:rsidRPr="00974F99">
        <w:rPr>
          <w:rFonts w:cs="Times New Roman"/>
          <w:color w:val="000000"/>
          <w:szCs w:val="26"/>
          <w:shd w:val="clear" w:color="auto" w:fill="FFFFFF"/>
        </w:rPr>
        <w:t>Новомихайловского сельсовета Алтайского района Республики Хакасия</w:t>
      </w:r>
      <w:r w:rsidRPr="00974F99">
        <w:rPr>
          <w:rFonts w:cs="Times New Roman"/>
          <w:szCs w:val="26"/>
        </w:rPr>
        <w:t xml:space="preserve">,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от 22.07.2008 № 123-ФЗ «Технический регламент о требованиях пожарной безопасности», Уставом </w:t>
      </w:r>
      <w:r w:rsidR="004E5190" w:rsidRPr="00974F99">
        <w:rPr>
          <w:rFonts w:cs="Times New Roman"/>
          <w:szCs w:val="26"/>
        </w:rPr>
        <w:t>Новомихайловского</w:t>
      </w:r>
      <w:proofErr w:type="gramEnd"/>
      <w:r w:rsidR="004E5190" w:rsidRPr="00974F99">
        <w:rPr>
          <w:rFonts w:cs="Times New Roman"/>
          <w:szCs w:val="26"/>
        </w:rPr>
        <w:t xml:space="preserve"> сельсовета Алтайского района Республики Хакасия</w:t>
      </w:r>
      <w:r w:rsidR="00D4590E" w:rsidRPr="00974F99">
        <w:rPr>
          <w:rFonts w:cs="Times New Roman"/>
          <w:szCs w:val="26"/>
        </w:rPr>
        <w:t xml:space="preserve">, </w:t>
      </w:r>
      <w:r w:rsidR="004E5190" w:rsidRPr="00974F99">
        <w:rPr>
          <w:rFonts w:cs="Times New Roman"/>
          <w:szCs w:val="26"/>
        </w:rPr>
        <w:t>а</w:t>
      </w:r>
      <w:r w:rsidR="00D4590E" w:rsidRPr="00974F99">
        <w:rPr>
          <w:rFonts w:cs="Times New Roman"/>
          <w:szCs w:val="26"/>
        </w:rPr>
        <w:t>дминистрация Новомихайловск</w:t>
      </w:r>
      <w:r w:rsidR="009A33E3">
        <w:rPr>
          <w:rFonts w:cs="Times New Roman"/>
          <w:szCs w:val="26"/>
        </w:rPr>
        <w:t>ого</w:t>
      </w:r>
      <w:r w:rsidR="00D4590E" w:rsidRPr="00974F99">
        <w:rPr>
          <w:rFonts w:cs="Times New Roman"/>
          <w:szCs w:val="26"/>
        </w:rPr>
        <w:t xml:space="preserve"> сельсовет</w:t>
      </w:r>
      <w:r w:rsidR="009A33E3">
        <w:rPr>
          <w:rFonts w:cs="Times New Roman"/>
          <w:szCs w:val="26"/>
        </w:rPr>
        <w:t>а</w:t>
      </w:r>
    </w:p>
    <w:p w:rsidR="00D4590E" w:rsidRPr="00974F99" w:rsidRDefault="00D4590E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ПОСТАНОВЛЯЕТ: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D4590E" w:rsidRPr="00974F99" w:rsidRDefault="004E5190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Утвердить прилагаемый перечень первичных средств тушения пожаров и противопожарного инвентаря, рекомендованный для оснащения мест общего пользования</w:t>
      </w:r>
      <w:r w:rsidR="00D64B32" w:rsidRPr="00974F99">
        <w:rPr>
          <w:rFonts w:cs="Times New Roman"/>
          <w:szCs w:val="26"/>
        </w:rPr>
        <w:t xml:space="preserve"> Новомихайловского сельсовета Алтайского района Республики Хакасия.</w:t>
      </w:r>
    </w:p>
    <w:p w:rsidR="00D64B32" w:rsidRPr="00974F99" w:rsidRDefault="00D64B32" w:rsidP="00974F99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Рекомендовать руководителям организаций и учреждений независимо от форм собственности: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2.2. Первичные средства тушения пожаров и противопожарный инвентарь разместить на пожарных щитах с наружной стороны зданий и сооружений.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 xml:space="preserve">2.3. Обеспечить доступность первичных средств пожаротушения и противопожарного инвентаря. 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2.4. Первичные средства пожаротушения содержать в исправном состоянии в соответствии с паспортными данными на них.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2.5. Не допускать использование средств пожаротушения, не имеющих соответствующих сертификатов.</w:t>
      </w:r>
    </w:p>
    <w:p w:rsidR="00D64B32" w:rsidRPr="00974F99" w:rsidRDefault="00D64B32" w:rsidP="00974F99">
      <w:pPr>
        <w:pStyle w:val="a4"/>
        <w:spacing w:after="0" w:line="240" w:lineRule="auto"/>
        <w:jc w:val="both"/>
        <w:rPr>
          <w:rFonts w:cs="Times New Roman"/>
          <w:color w:val="000000"/>
          <w:szCs w:val="26"/>
        </w:rPr>
      </w:pPr>
      <w:r w:rsidRPr="00974F99">
        <w:rPr>
          <w:rFonts w:cs="Times New Roman"/>
          <w:color w:val="000000"/>
          <w:szCs w:val="26"/>
        </w:rPr>
        <w:t>2.6.  Не допускать использование первичных средств тушения пожаров и противопожарного инвентаря не по назначению.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lastRenderedPageBreak/>
        <w:t>Настоящее Постановление подлежит официальному опубликованию (обнародованию).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Глава Новомихайловского сельсовета</w:t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  <w:t>П. А. Лавринов</w:t>
      </w: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Pr="00974F99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lastRenderedPageBreak/>
        <w:t xml:space="preserve">Приложение </w:t>
      </w:r>
    </w:p>
    <w:p w:rsidR="00974F99" w:rsidRPr="00974F99" w:rsidRDefault="00974F99" w:rsidP="00974F99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к постановлению администрации Новомихайловского сельсовета от 18.09.2019 года № 50</w:t>
      </w:r>
    </w:p>
    <w:p w:rsidR="00974F99" w:rsidRPr="00974F99" w:rsidRDefault="00974F99" w:rsidP="00974F99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ПЕРЕЧЕНЬ</w:t>
      </w:r>
    </w:p>
    <w:p w:rsidR="00974F99" w:rsidRPr="00974F99" w:rsidRDefault="00974F99" w:rsidP="00B21CE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 xml:space="preserve">первичных средств тушения пожаров и противопожарного инвентаря, </w:t>
      </w:r>
      <w:proofErr w:type="gramStart"/>
      <w:r w:rsidRPr="00974F99">
        <w:rPr>
          <w:rFonts w:cs="Times New Roman"/>
          <w:szCs w:val="26"/>
        </w:rPr>
        <w:t>рекомендованный</w:t>
      </w:r>
      <w:proofErr w:type="gramEnd"/>
      <w:r w:rsidRPr="00974F99">
        <w:rPr>
          <w:rFonts w:cs="Times New Roman"/>
          <w:szCs w:val="26"/>
        </w:rPr>
        <w:t xml:space="preserve"> для оснащения территории общего пользования </w:t>
      </w:r>
      <w:r w:rsidR="00B21CED">
        <w:rPr>
          <w:rFonts w:cs="Times New Roman"/>
          <w:szCs w:val="26"/>
        </w:rPr>
        <w:t>Новомихайловского сельсовета Алтайского района Республики Хакасия</w:t>
      </w:r>
    </w:p>
    <w:p w:rsidR="00974F99" w:rsidRPr="00974F99" w:rsidRDefault="00974F99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6379"/>
        <w:gridCol w:w="2268"/>
      </w:tblGrid>
      <w:tr w:rsidR="00974F99" w:rsidRPr="00974F99" w:rsidTr="008F3022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br/>
              <w:t xml:space="preserve">№ </w:t>
            </w:r>
            <w:proofErr w:type="spellStart"/>
            <w:proofErr w:type="gramStart"/>
            <w:r w:rsidRPr="00974F99">
              <w:rPr>
                <w:rFonts w:cs="Times New Roman"/>
                <w:szCs w:val="26"/>
              </w:rPr>
              <w:t>п</w:t>
            </w:r>
            <w:proofErr w:type="spellEnd"/>
            <w:proofErr w:type="gramEnd"/>
            <w:r w:rsidRPr="00974F99">
              <w:rPr>
                <w:rFonts w:cs="Times New Roman"/>
                <w:szCs w:val="26"/>
              </w:rPr>
              <w:t>/</w:t>
            </w:r>
            <w:proofErr w:type="spellStart"/>
            <w:r w:rsidRPr="00974F99">
              <w:rPr>
                <w:rFonts w:cs="Times New Roman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Нормы комплектации пожарного щита</w:t>
            </w:r>
          </w:p>
        </w:tc>
      </w:tr>
      <w:tr w:rsidR="00974F99" w:rsidRPr="00974F99" w:rsidTr="008F3022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99" w:rsidRPr="00974F99" w:rsidRDefault="00974F99" w:rsidP="00974F99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</w:p>
        </w:tc>
      </w:tr>
      <w:tr w:rsidR="00974F99" w:rsidRPr="00974F99" w:rsidTr="008F302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Огнетушители (рекомендуемые):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74F99">
                <w:rPr>
                  <w:rFonts w:cs="Times New Roman"/>
                  <w:szCs w:val="26"/>
                </w:rPr>
                <w:t>10 л</w:t>
              </w:r>
            </w:smartTag>
            <w:r w:rsidRPr="00974F99">
              <w:rPr>
                <w:rFonts w:cs="Times New Roman"/>
                <w:szCs w:val="26"/>
              </w:rPr>
              <w:t>;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- порошковые (ОП)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 xml:space="preserve">вместимостью, </w:t>
            </w:r>
            <w:proofErr w:type="gramStart"/>
            <w:r w:rsidRPr="00974F99">
              <w:rPr>
                <w:rFonts w:cs="Times New Roman"/>
                <w:szCs w:val="26"/>
              </w:rPr>
              <w:t>л</w:t>
            </w:r>
            <w:proofErr w:type="gramEnd"/>
            <w:r w:rsidRPr="00974F99">
              <w:rPr>
                <w:rFonts w:cs="Times New Roman"/>
                <w:szCs w:val="26"/>
              </w:rPr>
              <w:t>/массой огнетушащего состава, кг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ОП-10/9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ОП-5/4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2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2</w:t>
            </w:r>
          </w:p>
        </w:tc>
      </w:tr>
      <w:tr w:rsidR="00974F99" w:rsidRPr="00974F99" w:rsidTr="008F3022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  <w:tr w:rsidR="00974F99" w:rsidRPr="00974F99" w:rsidTr="008F3022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Ведро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  <w:tr w:rsidR="00974F99" w:rsidRPr="00974F99" w:rsidTr="008F3022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Багор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  <w:tr w:rsidR="00974F99" w:rsidRPr="00974F99" w:rsidTr="008F302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974F99">
              <w:rPr>
                <w:rFonts w:cs="Times New Roman"/>
                <w:szCs w:val="26"/>
              </w:rPr>
              <w:t>х</w:t>
            </w:r>
            <w:proofErr w:type="spellEnd"/>
            <w:r w:rsidRPr="00974F99">
              <w:rPr>
                <w:rFonts w:cs="Times New Roman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74F99">
                <w:rPr>
                  <w:rFonts w:cs="Times New Roman"/>
                  <w:szCs w:val="26"/>
                </w:rPr>
                <w:t>1 м</w:t>
              </w:r>
            </w:smartTag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  <w:tr w:rsidR="00974F99" w:rsidRPr="00974F99" w:rsidTr="008F3022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Лопата штыковая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  <w:tr w:rsidR="00974F99" w:rsidRPr="00974F99" w:rsidTr="008F3022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B21CED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Лопата совковая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99" w:rsidRPr="00974F99" w:rsidRDefault="00974F99" w:rsidP="00974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974F99">
              <w:rPr>
                <w:rFonts w:cs="Times New Roman"/>
                <w:szCs w:val="26"/>
              </w:rPr>
              <w:t>1</w:t>
            </w:r>
          </w:p>
        </w:tc>
      </w:tr>
    </w:tbl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974F99" w:rsidRPr="00974F99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F5A"/>
    <w:rsid w:val="00084C20"/>
    <w:rsid w:val="001003C7"/>
    <w:rsid w:val="00281839"/>
    <w:rsid w:val="002B0E6C"/>
    <w:rsid w:val="002E4E34"/>
    <w:rsid w:val="00372473"/>
    <w:rsid w:val="0037781F"/>
    <w:rsid w:val="003C0559"/>
    <w:rsid w:val="00426040"/>
    <w:rsid w:val="00464B76"/>
    <w:rsid w:val="004871D4"/>
    <w:rsid w:val="004E5190"/>
    <w:rsid w:val="0054678C"/>
    <w:rsid w:val="007415A3"/>
    <w:rsid w:val="007C457F"/>
    <w:rsid w:val="008F66B4"/>
    <w:rsid w:val="00941750"/>
    <w:rsid w:val="00974F99"/>
    <w:rsid w:val="009A33E3"/>
    <w:rsid w:val="009A3B8A"/>
    <w:rsid w:val="00A15AE7"/>
    <w:rsid w:val="00A30F84"/>
    <w:rsid w:val="00A44A69"/>
    <w:rsid w:val="00A56C03"/>
    <w:rsid w:val="00B162FF"/>
    <w:rsid w:val="00B21CED"/>
    <w:rsid w:val="00B55F5A"/>
    <w:rsid w:val="00B76E46"/>
    <w:rsid w:val="00C256FC"/>
    <w:rsid w:val="00C53BF7"/>
    <w:rsid w:val="00CF1319"/>
    <w:rsid w:val="00CF7BB8"/>
    <w:rsid w:val="00D453AA"/>
    <w:rsid w:val="00D4590E"/>
    <w:rsid w:val="00D64B32"/>
    <w:rsid w:val="00D8628E"/>
    <w:rsid w:val="00DC738A"/>
    <w:rsid w:val="00EB1783"/>
    <w:rsid w:val="00ED0AC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5DE5-B4C1-4804-BFBF-BB73661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2019-09-18T06:11:00Z</dcterms:created>
  <dcterms:modified xsi:type="dcterms:W3CDTF">2019-09-18T06:31:00Z</dcterms:modified>
</cp:coreProperties>
</file>